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4A5E7A"/>
          <w:spacing w:val="60"/>
          <w:sz w:val="17"/>
          <w:szCs w:val="17"/>
        </w:rPr>
        <w:t xml:space="preserve">EXECUTIVE SUMMARY — DOCUMENT 00.1  |  DATA ROOM</w:t>
      </w:r>
    </w:p>
    <w:p>
      <w:pPr>
        <w:spacing w:after="20"/>
      </w:pPr>
      <w:r>
        <w:rPr>
          <w:rFonts w:ascii="Georgia" w:cs="Georgia" w:eastAsia="Georgia" w:hAnsi="Georgia"/>
          <w:b/>
          <w:bCs/>
          <w:color w:val="0D1B2E"/>
          <w:sz w:val="48"/>
          <w:szCs w:val="48"/>
        </w:rPr>
        <w:t xml:space="preserve">NAIRN Ni Cu PGE Project</w:t>
      </w:r>
    </w:p>
    <w:p>
      <w:pPr>
        <w:spacing w:after="40"/>
      </w:pPr>
      <w:r>
        <w:rPr>
          <w:rFonts w:ascii="Georgia" w:cs="Georgia" w:eastAsia="Georgia" w:hAnsi="Georgia"/>
          <w:i/>
          <w:iCs/>
          <w:color w:val="1B3A6B"/>
          <w:sz w:val="26"/>
          <w:szCs w:val="26"/>
        </w:rPr>
        <w:t xml:space="preserve">Sudbury Basin, Ontario, Canada — One of Earth's Greatest Nickel Addresses</w:t>
      </w:r>
    </w:p>
    <w:p>
      <w:pPr>
        <w:pBdr>
          <w:bottom w:val="single" w:color="1B3A6B" w:sz="24" w:space="1"/>
        </w:pBdr>
        <w:spacing w:after="2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4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C5A028"/>
                <w:sz w:val="40"/>
                <w:szCs w:val="40"/>
              </w:rPr>
              <w:t xml:space="preserve">36 km²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CCDDFF"/>
                <w:sz w:val="18"/>
                <w:szCs w:val="18"/>
              </w:rPr>
              <w:t xml:space="preserve">148 Claims
Nairn &amp; Hyman Twps.</w:t>
            </w:r>
          </w:p>
        </w:tc>
        <w:tc>
          <w:tcPr>
            <w:tcW w:type="dxa" w:w="23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4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C5A028"/>
                <w:sz w:val="40"/>
                <w:szCs w:val="40"/>
              </w:rPr>
              <w:t xml:space="preserve">8.45%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CCDDFF"/>
                <w:sz w:val="18"/>
                <w:szCs w:val="18"/>
              </w:rPr>
              <w:t xml:space="preserve">Ni Peak Grade
Massive sulphide surface</w:t>
            </w:r>
          </w:p>
        </w:tc>
        <w:tc>
          <w:tcPr>
            <w:tcW w:type="dxa" w:w="23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4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C5A028"/>
                <w:sz w:val="40"/>
                <w:szCs w:val="40"/>
              </w:rPr>
              <w:t xml:space="preserve">23%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CCDDFF"/>
                <w:sz w:val="18"/>
                <w:szCs w:val="18"/>
              </w:rPr>
              <w:t xml:space="preserve">Global Ni Production
from Sudbury Basin</w:t>
            </w:r>
          </w:p>
        </w:tc>
        <w:tc>
          <w:tcPr>
            <w:tcW w:type="dxa" w:w="234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4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C5A028"/>
                <w:sz w:val="40"/>
                <w:szCs w:val="40"/>
              </w:rPr>
              <w:t xml:space="preserve">25 km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CCDDFF"/>
                <w:sz w:val="18"/>
                <w:szCs w:val="18"/>
              </w:rPr>
              <w:t xml:space="preserve">to Sudbury Smelter
2 smelters within 50 km</w:t>
            </w:r>
          </w:p>
        </w:tc>
      </w:tr>
    </w:tbl>
    <w:p>
      <w:pPr>
        <w:spacing w:after="280"/>
      </w:pPr>
    </w:p>
    <w:p>
      <w:pPr>
        <w:pStyle w:val="Heading1"/>
        <w:spacing w:after="180" w:before="360"/>
      </w:pPr>
      <w:r>
        <w:rPr>
          <w:rFonts w:ascii="Georgia" w:cs="Georgia" w:eastAsia="Georgia" w:hAnsi="Georgia"/>
          <w:b/>
          <w:bCs/>
          <w:color w:val="0D1B2E"/>
          <w:sz w:val="32"/>
          <w:szCs w:val="32"/>
        </w:rPr>
        <w:t xml:space="preserve">The Opportunity at a Glance</w:t>
      </w:r>
    </w:p>
    <w:p>
      <w:pPr>
        <w:spacing w:after="140" w:line="320"/>
        <w:jc w:val="both"/>
      </w:pPr>
      <w:r>
        <w:rPr>
          <w:rFonts w:ascii="Calibri" w:cs="Calibri" w:eastAsia="Calibri" w:hAnsi="Calibri"/>
          <w:color w:val="2A2A2A"/>
          <w:sz w:val="22"/>
          <w:szCs w:val="22"/>
        </w:rPr>
        <w:t xml:space="preserve">The Nairn Ni Cu PGE Project is a 36-square-kilometre, 148-claim property in the southwestern portion of the Sudbury Igneous Complex (SIC) — the world's second-largest nickel deposit system, responsible for roughly 23% of current global nickel production. The property sits within 5–10 km of the Worthington and Mystery Dykes, structural corridors that host the Totten, Victoria, Worthington, McIntyre, and AER mine complexes.</w:t>
      </w:r>
    </w:p>
    <w:p>
      <w:pPr>
        <w:spacing w:after="140" w:line="320"/>
        <w:jc w:val="both"/>
      </w:pPr>
      <w:r>
        <w:rPr>
          <w:rFonts w:ascii="Calibri" w:cs="Calibri" w:eastAsia="Calibri" w:hAnsi="Calibri"/>
          <w:color w:val="2A2A2A"/>
          <w:sz w:val="22"/>
          <w:szCs w:val="22"/>
        </w:rPr>
        <w:t xml:space="preserve">Despite hosting multiple historical showings, confirmed massive sulphide mineralisation, and surface samples up to 8.45% Ni with gold and PGE credits, the primary offset dyke target has never received a systematic modern drill campaign.</w:t>
      </w:r>
    </w:p>
    <w:p>
      <w:pPr>
        <w:pStyle w:val="Heading1"/>
        <w:spacing w:after="180" w:before="360"/>
      </w:pPr>
      <w:r>
        <w:rPr>
          <w:rFonts w:ascii="Georgia" w:cs="Georgia" w:eastAsia="Georgia" w:hAnsi="Georgia"/>
          <w:b/>
          <w:bCs/>
          <w:color w:val="0D1B2E"/>
          <w:sz w:val="32"/>
          <w:szCs w:val="32"/>
        </w:rPr>
        <w:t xml:space="preserve">Why Nairn, Why Now</w:t>
      </w:r>
    </w:p>
    <w:p>
      <w:pPr>
        <w:pStyle w:val="ListParagraph"/>
        <w:numPr>
          <w:ilvl w:val="0"/>
          <w:numId w:val="2"/>
        </w:numPr>
        <w:spacing w:after="100" w:line="300"/>
      </w:pPr>
      <w:r>
        <w:rPr>
          <w:rFonts w:ascii="Calibri" w:cs="Calibri" w:eastAsia="Calibri" w:hAnsi="Calibri"/>
          <w:b/>
          <w:bCs/>
          <w:color w:val="0D1B2E"/>
          <w:sz w:val="22"/>
          <w:szCs w:val="22"/>
        </w:rPr>
        <w:t xml:space="preserve">The Sudbury Basin hosts ~4.3 million tonnes of nickel remaining. Five producing mines and two smelters within 50 km.</w:t>
      </w:r>
      <w:r>
        <w:rPr>
          <w:rFonts w:ascii="Calibri" w:cs="Calibri" w:eastAsia="Calibri" w:hAnsi="Calibri"/>
          <w:color w:val="2A2A2A"/>
          <w:sz w:val="22"/>
          <w:szCs w:val="22"/>
        </w:rPr>
        <w:t xml:space="preserve">Sudbury-scale address. </w:t>
      </w:r>
    </w:p>
    <w:p>
      <w:pPr>
        <w:pStyle w:val="ListParagraph"/>
        <w:numPr>
          <w:ilvl w:val="0"/>
          <w:numId w:val="2"/>
        </w:numPr>
        <w:spacing w:after="100" w:line="300"/>
      </w:pPr>
      <w:r>
        <w:rPr>
          <w:rFonts w:ascii="Calibri" w:cs="Calibri" w:eastAsia="Calibri" w:hAnsi="Calibri"/>
          <w:b/>
          <w:bCs/>
          <w:color w:val="0D1B2E"/>
          <w:sz w:val="22"/>
          <w:szCs w:val="22"/>
        </w:rPr>
        <w:t xml:space="preserve">The same dyke corridor hosts Victoria (14.5 Mt @ 2.5% Ni, KGHM) and Totten (10.5 Mt @ 1.5% Ni, Vale) — 20–25 km from Nairn.</w:t>
      </w:r>
      <w:r>
        <w:rPr>
          <w:rFonts w:ascii="Calibri" w:cs="Calibri" w:eastAsia="Calibri" w:hAnsi="Calibri"/>
          <w:color w:val="2A2A2A"/>
          <w:sz w:val="22"/>
          <w:szCs w:val="22"/>
        </w:rPr>
        <w:t xml:space="preserve">Offset Dyke target proven. </w:t>
      </w:r>
    </w:p>
    <w:p>
      <w:pPr>
        <w:pStyle w:val="ListParagraph"/>
        <w:numPr>
          <w:ilvl w:val="0"/>
          <w:numId w:val="2"/>
        </w:numPr>
        <w:spacing w:after="100" w:line="300"/>
      </w:pPr>
      <w:r>
        <w:rPr>
          <w:rFonts w:ascii="Calibri" w:cs="Calibri" w:eastAsia="Calibri" w:hAnsi="Calibri"/>
          <w:b/>
          <w:bCs/>
          <w:color w:val="0D1B2E"/>
          <w:sz w:val="22"/>
          <w:szCs w:val="22"/>
        </w:rPr>
        <w:t xml:space="preserve">A surface massive sulphide sample has returned 8.45% Ni, 6.63% Cu, 0.45% Co, 2.38 g/t Au, and strong Pd-Pt credits, with ~17% total sulphur confirming massive sulphide texture. This result — the highest on the property — was omitted from the prior project presentation and is incorporated here for the first time.</w:t>
      </w:r>
      <w:r>
        <w:rPr>
          <w:rFonts w:ascii="Calibri" w:cs="Calibri" w:eastAsia="Calibri" w:hAnsi="Calibri"/>
          <w:color w:val="2A2A2A"/>
          <w:sz w:val="22"/>
          <w:szCs w:val="22"/>
        </w:rPr>
        <w:t xml:space="preserve">Exceptional surface grades now confirmed. </w:t>
      </w:r>
    </w:p>
    <w:p>
      <w:pPr>
        <w:pStyle w:val="ListParagraph"/>
        <w:numPr>
          <w:ilvl w:val="0"/>
          <w:numId w:val="2"/>
        </w:numPr>
        <w:spacing w:after="100" w:line="300"/>
      </w:pPr>
      <w:r>
        <w:rPr>
          <w:rFonts w:ascii="Calibri" w:cs="Calibri" w:eastAsia="Calibri" w:hAnsi="Calibri"/>
          <w:b/>
          <w:bCs/>
          <w:color w:val="0D1B2E"/>
          <w:sz w:val="22"/>
          <w:szCs w:val="22"/>
        </w:rPr>
        <w:t xml:space="preserve">Processing infrastructure already in place.</w:t>
      </w:r>
      <w:r>
        <w:rPr>
          <w:rFonts w:ascii="Calibri" w:cs="Calibri" w:eastAsia="Calibri" w:hAnsi="Calibri"/>
          <w:color w:val="2A2A2A"/>
          <w:sz w:val="22"/>
          <w:szCs w:val="22"/>
        </w:rPr>
        <w:t xml:space="preserve">Two smelters within 50 km. </w:t>
      </w:r>
    </w:p>
    <w:p>
      <w:pPr>
        <w:pStyle w:val="ListParagraph"/>
        <w:numPr>
          <w:ilvl w:val="0"/>
          <w:numId w:val="2"/>
        </w:numPr>
        <w:spacing w:after="100" w:line="300"/>
      </w:pPr>
      <w:r>
        <w:rPr>
          <w:rFonts w:ascii="Calibri" w:cs="Calibri" w:eastAsia="Calibri" w:hAnsi="Calibri"/>
          <w:b/>
          <w:bCs/>
          <w:color w:val="0D1B2E"/>
          <w:sz w:val="22"/>
          <w:szCs w:val="22"/>
        </w:rPr>
        <w:t xml:space="preserve">CAD 1.5–2.4M in IP geophysics and 5–8 drill holes could define a significant discovery. At Sudbury valuations, a maiden resource of 3–5 Mt at 1.5% NiEq would have an in-situ value of CAD 35–80 million.</w:t>
      </w:r>
      <w:r>
        <w:rPr>
          <w:rFonts w:ascii="Calibri" w:cs="Calibri" w:eastAsia="Calibri" w:hAnsi="Calibri"/>
          <w:color w:val="2A2A2A"/>
          <w:sz w:val="22"/>
          <w:szCs w:val="22"/>
        </w:rPr>
        <w:t xml:space="preserve">Modest Phase 1 cost. </w:t>
      </w:r>
    </w:p>
    <w:p>
      <w:pPr>
        <w:spacing w:after="120"/>
      </w:pPr>
    </w:p>
    <w:p>
      <w:pPr>
        <w:pStyle w:val="Heading1"/>
        <w:spacing w:after="180" w:before="360"/>
      </w:pPr>
      <w:r>
        <w:rPr>
          <w:rFonts w:ascii="Georgia" w:cs="Georgia" w:eastAsia="Georgia" w:hAnsi="Georgia"/>
          <w:b/>
          <w:bCs/>
          <w:color w:val="0D1B2E"/>
          <w:sz w:val="32"/>
          <w:szCs w:val="32"/>
        </w:rPr>
        <w:t xml:space="preserve">Key Assay Results — Updated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40"/>
                <w:sz w:val="18"/>
                <w:szCs w:val="18"/>
              </w:rPr>
              <w:t xml:space="preserve">★  NEW HEADLINE RESULT — OMITTED FROM PRIOR PRESENTATION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4"/>
                <w:szCs w:val="24"/>
              </w:rPr>
              <w:t xml:space="preserve">Surface massive sulphide sample: </w:t>
            </w:r>
            <w:r>
              <w:rPr>
                <w:rFonts w:ascii="Georgia" w:cs="Georgia" w:eastAsia="Georgia" w:hAnsi="Georgia"/>
                <w:b/>
                <w:bCs/>
                <w:color w:val="C5A028"/>
                <w:sz w:val="30"/>
                <w:szCs w:val="30"/>
              </w:rPr>
              <w:t xml:space="preserve">8.45% Ni  ·  6.63% Cu  ·  0.45% Co  ·  2.38 g/t Au  +  strong Pd–Pt credits</w:t>
            </w:r>
          </w:p>
          <w:p>
            <w:r>
              <w:rPr>
                <w:rFonts w:ascii="Calibri" w:cs="Calibri" w:eastAsia="Calibri" w:hAnsi="Calibri"/>
                <w:i/>
                <w:iCs/>
                <w:color w:val="CCDDFF"/>
                <w:sz w:val="18"/>
                <w:szCs w:val="18"/>
              </w:rPr>
              <w:t xml:space="preserve">~17% total sulphur confirms massive sulphide (not disseminated). The gold credit (2.38 g/t Au) is a newly identified value driver not present in prior sampling. This is the highest-grade result on the entire property and was inadvertently omitted from the September 2025 presentation.</w:t>
            </w:r>
          </w:p>
        </w:tc>
      </w:tr>
    </w:tbl>
    <w:p>
      <w:pPr>
        <w:spacing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1600"/>
        <w:gridCol w:w="3160"/>
        <w:gridCol w:w="2000"/>
      </w:tblGrid>
      <w:tr>
        <w:trPr>
          <w:tblHeader/>
        </w:trPr>
        <w:tc>
          <w:tcPr>
            <w:tcW w:type="dxa" w:w="26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Location / Context</w:t>
            </w:r>
          </w:p>
        </w:tc>
        <w:tc>
          <w:tcPr>
            <w:tcW w:type="dxa" w:w="16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Method</w:t>
            </w:r>
          </w:p>
        </w:tc>
        <w:tc>
          <w:tcPr>
            <w:tcW w:type="dxa" w:w="31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Key Assay Result</w:t>
            </w:r>
          </w:p>
        </w:tc>
        <w:tc>
          <w:tcPr>
            <w:tcW w:type="dxa" w:w="20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Source</w:t>
            </w:r>
          </w:p>
        </w:tc>
      </w:tr>
      <w:tr>
        <w:tc>
          <w:tcPr>
            <w:tcW w:type="dxa" w:w="26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C5A028"/>
                <w:sz w:val="20"/>
                <w:szCs w:val="20"/>
              </w:rPr>
              <w:t xml:space="preserve">Surface massive sulphide (new)</w:t>
            </w:r>
          </w:p>
        </w:tc>
        <w:tc>
          <w:tcPr>
            <w:tcW w:type="dxa" w:w="16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CCDDFF"/>
                <w:sz w:val="18"/>
                <w:szCs w:val="18"/>
              </w:rPr>
              <w:t xml:space="preserve">Grab sample</w:t>
            </w:r>
          </w:p>
        </w:tc>
        <w:tc>
          <w:tcPr>
            <w:tcW w:type="dxa" w:w="31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C5A028"/>
                <w:sz w:val="20"/>
                <w:szCs w:val="20"/>
              </w:rPr>
              <w:t xml:space="preserve">8.45% Ni, 6.63% Cu, 0.45% Co, 2.38 g/t Au + Pd-Pt credits (~17% S)</w:t>
            </w:r>
          </w:p>
        </w:tc>
        <w:tc>
          <w:tcPr>
            <w:tcW w:type="dxa" w:w="20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CCDDFF"/>
                <w:sz w:val="17"/>
                <w:szCs w:val="17"/>
              </w:rPr>
              <w:t xml:space="preserve">2024 — OMITTED from prior deck</w:t>
            </w:r>
          </w:p>
        </w:tc>
      </w:tr>
      <w:tr>
        <w:tc>
          <w:tcPr>
            <w:tcW w:type="dxa" w:w="26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D1B2E"/>
                <w:sz w:val="20"/>
                <w:szCs w:val="20"/>
              </w:rPr>
              <w:t xml:space="preserve">Adit face</w:t>
            </w:r>
          </w:p>
        </w:tc>
        <w:tc>
          <w:tcPr>
            <w:tcW w:type="dxa" w:w="16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4A5E7A"/>
                <w:sz w:val="18"/>
                <w:szCs w:val="18"/>
              </w:rPr>
              <w:t xml:space="preserve">Face sample</w:t>
            </w:r>
          </w:p>
        </w:tc>
        <w:tc>
          <w:tcPr>
            <w:tcW w:type="dxa" w:w="31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B3A6B"/>
                <w:sz w:val="20"/>
                <w:szCs w:val="20"/>
              </w:rPr>
              <w:t xml:space="preserve">5.56% Ni, 1.63% Cu, 0.54% Co</w:t>
            </w:r>
          </w:p>
        </w:tc>
        <w:tc>
          <w:tcPr>
            <w:tcW w:type="dxa" w:w="20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4A5E7A"/>
                <w:sz w:val="17"/>
                <w:szCs w:val="17"/>
              </w:rPr>
              <w:t xml:space="preserve">Historic</w:t>
            </w:r>
          </w:p>
        </w:tc>
      </w:tr>
      <w:tr>
        <w:tc>
          <w:tcPr>
            <w:tcW w:type="dxa" w:w="26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D1B2E"/>
                <w:sz w:val="20"/>
                <w:szCs w:val="20"/>
              </w:rPr>
              <w:t xml:space="preserve">Berry Shaft muck pile</w:t>
            </w:r>
          </w:p>
        </w:tc>
        <w:tc>
          <w:tcPr>
            <w:tcW w:type="dxa" w:w="16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4A5E7A"/>
                <w:sz w:val="18"/>
                <w:szCs w:val="18"/>
              </w:rPr>
              <w:t xml:space="preserve">Grab (Mustang)</w:t>
            </w:r>
          </w:p>
        </w:tc>
        <w:tc>
          <w:tcPr>
            <w:tcW w:type="dxa" w:w="31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B3A6B"/>
                <w:sz w:val="20"/>
                <w:szCs w:val="20"/>
              </w:rPr>
              <w:t xml:space="preserve">5.42% Cu, 1.28% Ni, 0.142% Co, 213 ppb Pt, 254 ppb Pd</w:t>
            </w:r>
          </w:p>
        </w:tc>
        <w:tc>
          <w:tcPr>
            <w:tcW w:type="dxa" w:w="20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4A5E7A"/>
                <w:sz w:val="17"/>
                <w:szCs w:val="17"/>
              </w:rPr>
              <w:t xml:space="preserve">Mustang Minerals 2002-03</w:t>
            </w:r>
          </w:p>
        </w:tc>
      </w:tr>
      <w:tr>
        <w:tc>
          <w:tcPr>
            <w:tcW w:type="dxa" w:w="26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D1B2E"/>
                <w:sz w:val="20"/>
                <w:szCs w:val="20"/>
              </w:rPr>
              <w:t xml:space="preserve">Berry Shaft (OGS)</w:t>
            </w:r>
          </w:p>
        </w:tc>
        <w:tc>
          <w:tcPr>
            <w:tcW w:type="dxa" w:w="16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4A5E7A"/>
                <w:sz w:val="18"/>
                <w:szCs w:val="18"/>
              </w:rPr>
              <w:t xml:space="preserve">Grab (historic)</w:t>
            </w:r>
          </w:p>
        </w:tc>
        <w:tc>
          <w:tcPr>
            <w:tcW w:type="dxa" w:w="31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B3A6B"/>
                <w:sz w:val="20"/>
                <w:szCs w:val="20"/>
              </w:rPr>
              <w:t xml:space="preserve">2.92% Cu, 0.41% Ni</w:t>
            </w:r>
          </w:p>
        </w:tc>
        <w:tc>
          <w:tcPr>
            <w:tcW w:type="dxa" w:w="20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4A5E7A"/>
                <w:sz w:val="17"/>
                <w:szCs w:val="17"/>
              </w:rPr>
              <w:t xml:space="preserve">OGS historic</w:t>
            </w:r>
          </w:p>
        </w:tc>
      </w:tr>
      <w:tr>
        <w:tc>
          <w:tcPr>
            <w:tcW w:type="dxa" w:w="26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D1B2E"/>
                <w:sz w:val="20"/>
                <w:szCs w:val="20"/>
              </w:rPr>
              <w:t xml:space="preserve">Grab sample</w:t>
            </w:r>
          </w:p>
        </w:tc>
        <w:tc>
          <w:tcPr>
            <w:tcW w:type="dxa" w:w="16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4A5E7A"/>
                <w:sz w:val="18"/>
                <w:szCs w:val="18"/>
              </w:rPr>
              <w:t xml:space="preserve">Grab</w:t>
            </w:r>
          </w:p>
        </w:tc>
        <w:tc>
          <w:tcPr>
            <w:tcW w:type="dxa" w:w="31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B3A6B"/>
                <w:sz w:val="20"/>
                <w:szCs w:val="20"/>
              </w:rPr>
              <w:t xml:space="preserve">2.95% Cu+Ni, 0.09% Co, 240 ppm PGE</w:t>
            </w:r>
          </w:p>
        </w:tc>
        <w:tc>
          <w:tcPr>
            <w:tcW w:type="dxa" w:w="20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4A5E7A"/>
                <w:sz w:val="17"/>
                <w:szCs w:val="17"/>
              </w:rPr>
              <w:t xml:space="preserve">Recent</w:t>
            </w:r>
          </w:p>
        </w:tc>
      </w:tr>
      <w:tr>
        <w:tc>
          <w:tcPr>
            <w:tcW w:type="dxa" w:w="26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D1B2E"/>
                <w:sz w:val="20"/>
                <w:szCs w:val="20"/>
              </w:rPr>
              <w:t xml:space="preserve">Grab sample</w:t>
            </w:r>
          </w:p>
        </w:tc>
        <w:tc>
          <w:tcPr>
            <w:tcW w:type="dxa" w:w="16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4A5E7A"/>
                <w:sz w:val="18"/>
                <w:szCs w:val="18"/>
              </w:rPr>
              <w:t xml:space="preserve">Grab</w:t>
            </w:r>
          </w:p>
        </w:tc>
        <w:tc>
          <w:tcPr>
            <w:tcW w:type="dxa" w:w="31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B3A6B"/>
                <w:sz w:val="20"/>
                <w:szCs w:val="20"/>
              </w:rPr>
              <w:t xml:space="preserve">2.49% Cu+Ni, 0.12% Co, 271 ppm PGM</w:t>
            </w:r>
          </w:p>
        </w:tc>
        <w:tc>
          <w:tcPr>
            <w:tcW w:type="dxa" w:w="20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4A5E7A"/>
                <w:sz w:val="17"/>
                <w:szCs w:val="17"/>
              </w:rPr>
              <w:t xml:space="preserve">Recent</w:t>
            </w:r>
          </w:p>
        </w:tc>
      </w:tr>
      <w:tr>
        <w:tc>
          <w:tcPr>
            <w:tcW w:type="dxa" w:w="26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D1B2E"/>
                <w:sz w:val="20"/>
                <w:szCs w:val="20"/>
              </w:rPr>
              <w:t xml:space="preserve">Barry South Pit</w:t>
            </w:r>
          </w:p>
        </w:tc>
        <w:tc>
          <w:tcPr>
            <w:tcW w:type="dxa" w:w="16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4A5E7A"/>
                <w:sz w:val="18"/>
                <w:szCs w:val="18"/>
              </w:rPr>
              <w:t xml:space="preserve">Grab</w:t>
            </w:r>
          </w:p>
        </w:tc>
        <w:tc>
          <w:tcPr>
            <w:tcW w:type="dxa" w:w="31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B3A6B"/>
                <w:sz w:val="20"/>
                <w:szCs w:val="20"/>
              </w:rPr>
              <w:t xml:space="preserve">1.59% Cu+Ni, 0.21% Co, 219 ppb PGE</w:t>
            </w:r>
          </w:p>
        </w:tc>
        <w:tc>
          <w:tcPr>
            <w:tcW w:type="dxa" w:w="20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4A5E7A"/>
                <w:sz w:val="17"/>
                <w:szCs w:val="17"/>
              </w:rPr>
              <w:t xml:space="preserve">Recent</w:t>
            </w:r>
          </w:p>
        </w:tc>
      </w:tr>
      <w:tr>
        <w:tc>
          <w:tcPr>
            <w:tcW w:type="dxa" w:w="26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D1B2E"/>
                <w:sz w:val="20"/>
                <w:szCs w:val="20"/>
              </w:rPr>
              <w:t xml:space="preserve">Prospect Hill area</w:t>
            </w:r>
          </w:p>
        </w:tc>
        <w:tc>
          <w:tcPr>
            <w:tcW w:type="dxa" w:w="16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4A5E7A"/>
                <w:sz w:val="18"/>
                <w:szCs w:val="18"/>
              </w:rPr>
              <w:t xml:space="preserve">Grab</w:t>
            </w:r>
          </w:p>
        </w:tc>
        <w:tc>
          <w:tcPr>
            <w:tcW w:type="dxa" w:w="31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B3A6B"/>
                <w:sz w:val="20"/>
                <w:szCs w:val="20"/>
              </w:rPr>
              <w:t xml:space="preserve">3.85% Cu, 26.2 g/t Ag</w:t>
            </w:r>
          </w:p>
        </w:tc>
        <w:tc>
          <w:tcPr>
            <w:tcW w:type="dxa" w:w="20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4A5E7A"/>
                <w:sz w:val="17"/>
                <w:szCs w:val="17"/>
              </w:rPr>
              <w:t xml:space="preserve">Recent</w:t>
            </w:r>
          </w:p>
        </w:tc>
      </w:tr>
      <w:tr>
        <w:tc>
          <w:tcPr>
            <w:tcW w:type="dxa" w:w="26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D1B2E"/>
                <w:sz w:val="20"/>
                <w:szCs w:val="20"/>
              </w:rPr>
              <w:t xml:space="preserve">Cu-rich zone</w:t>
            </w:r>
          </w:p>
        </w:tc>
        <w:tc>
          <w:tcPr>
            <w:tcW w:type="dxa" w:w="16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4A5E7A"/>
                <w:sz w:val="18"/>
                <w:szCs w:val="18"/>
              </w:rPr>
              <w:t xml:space="preserve">Grab</w:t>
            </w:r>
          </w:p>
        </w:tc>
        <w:tc>
          <w:tcPr>
            <w:tcW w:type="dxa" w:w="31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B3A6B"/>
                <w:sz w:val="20"/>
                <w:szCs w:val="20"/>
              </w:rPr>
              <w:t xml:space="preserve">1.00% Ni, 19% Cu</w:t>
            </w:r>
          </w:p>
        </w:tc>
        <w:tc>
          <w:tcPr>
            <w:tcW w:type="dxa" w:w="20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4A5E7A"/>
                <w:sz w:val="17"/>
                <w:szCs w:val="17"/>
              </w:rPr>
              <w:t xml:space="preserve">Recent</w:t>
            </w:r>
          </w:p>
        </w:tc>
      </w:tr>
      <w:tr>
        <w:tc>
          <w:tcPr>
            <w:tcW w:type="dxa" w:w="26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D1B2E"/>
                <w:sz w:val="20"/>
                <w:szCs w:val="20"/>
              </w:rPr>
              <w:t xml:space="preserve">Trench / chip</w:t>
            </w:r>
          </w:p>
        </w:tc>
        <w:tc>
          <w:tcPr>
            <w:tcW w:type="dxa" w:w="16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4A5E7A"/>
                <w:sz w:val="18"/>
                <w:szCs w:val="18"/>
              </w:rPr>
              <w:t xml:space="preserve">Channel sample</w:t>
            </w:r>
          </w:p>
        </w:tc>
        <w:tc>
          <w:tcPr>
            <w:tcW w:type="dxa" w:w="31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B3A6B"/>
                <w:sz w:val="20"/>
                <w:szCs w:val="20"/>
              </w:rPr>
              <w:t xml:space="preserve">3.00 m @ 1.16% Ni</w:t>
            </w:r>
          </w:p>
        </w:tc>
        <w:tc>
          <w:tcPr>
            <w:tcW w:type="dxa" w:w="20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4A5E7A"/>
                <w:sz w:val="17"/>
                <w:szCs w:val="17"/>
              </w:rPr>
              <w:t xml:space="preserve">Recent</w:t>
            </w:r>
          </w:p>
        </w:tc>
      </w:tr>
      <w:tr>
        <w:tc>
          <w:tcPr>
            <w:tcW w:type="dxa" w:w="26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0D1B2E"/>
                <w:sz w:val="20"/>
                <w:szCs w:val="20"/>
              </w:rPr>
              <w:t xml:space="preserve">Diamond drill hole</w:t>
            </w:r>
          </w:p>
        </w:tc>
        <w:tc>
          <w:tcPr>
            <w:tcW w:type="dxa" w:w="16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4A5E7A"/>
                <w:sz w:val="18"/>
                <w:szCs w:val="18"/>
              </w:rPr>
              <w:t xml:space="preserve">DDH</w:t>
            </w:r>
          </w:p>
        </w:tc>
        <w:tc>
          <w:tcPr>
            <w:tcW w:type="dxa" w:w="31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B3A6B"/>
                <w:sz w:val="20"/>
                <w:szCs w:val="20"/>
              </w:rPr>
              <w:t xml:space="preserve">3.00 m @ 1.28% Ni</w:t>
            </w:r>
          </w:p>
        </w:tc>
        <w:tc>
          <w:tcPr>
            <w:tcW w:type="dxa" w:w="20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10"/>
              <w:left w:type="dxa" w:w="130"/>
              <w:bottom w:type="dxa" w:w="110"/>
              <w:right w:type="dxa" w:w="13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4A5E7A"/>
                <w:sz w:val="17"/>
                <w:szCs w:val="17"/>
              </w:rPr>
              <w:t xml:space="preserve">Recent</w:t>
            </w:r>
          </w:p>
        </w:tc>
      </w:tr>
    </w:tbl>
    <w:p>
      <w:pPr>
        <w:spacing w:after="140"/>
      </w:pPr>
    </w:p>
    <w:p>
      <w:pPr>
        <w:spacing w:after="200"/>
      </w:pPr>
      <w:r>
        <w:rPr>
          <w:rFonts w:ascii="Calibri" w:cs="Calibri" w:eastAsia="Calibri" w:hAnsi="Calibri"/>
          <w:i/>
          <w:iCs/>
          <w:color w:val="4A5E7A"/>
          <w:sz w:val="18"/>
          <w:szCs w:val="18"/>
        </w:rPr>
        <w:t xml:space="preserve">Note: The surface massive sulphide sample (8.45% Ni) was inadvertently omitted from the September 2025 project presentation. It is the highest-grade result on the property and has been incorporated into all data room documents.</w:t>
      </w:r>
    </w:p>
    <w:p>
      <w:pPr>
        <w:pStyle w:val="Heading1"/>
        <w:spacing w:after="180" w:before="360"/>
      </w:pPr>
      <w:r>
        <w:rPr>
          <w:rFonts w:ascii="Georgia" w:cs="Georgia" w:eastAsia="Georgia" w:hAnsi="Georgia"/>
          <w:b/>
          <w:bCs/>
          <w:color w:val="0D1B2E"/>
          <w:sz w:val="32"/>
          <w:szCs w:val="32"/>
        </w:rPr>
        <w:t xml:space="preserve">Property &amp; Geological Setting</w:t>
      </w:r>
    </w:p>
    <w:p>
      <w:pPr>
        <w:spacing w:after="140" w:line="320"/>
        <w:jc w:val="both"/>
      </w:pPr>
      <w:r>
        <w:rPr>
          <w:rFonts w:ascii="Calibri" w:cs="Calibri" w:eastAsia="Calibri" w:hAnsi="Calibri"/>
          <w:color w:val="2A2A2A"/>
          <w:sz w:val="22"/>
          <w:szCs w:val="22"/>
        </w:rPr>
        <w:t xml:space="preserve">148 unpatented mining claims covering 36 km² in Nairn and Hyman Townships, Sudbury District, Ontario. Systematically assembled over six years to cover the SW extension of the Worthington Offset Dyke and NE extents of the Mystery Dyke corridor.</w:t>
      </w:r>
    </w:p>
    <w:p>
      <w:pPr>
        <w:spacing w:after="140" w:line="320"/>
        <w:jc w:val="both"/>
      </w:pPr>
      <w:r>
        <w:rPr>
          <w:rFonts w:ascii="Calibri" w:cs="Calibri" w:eastAsia="Calibri" w:hAnsi="Calibri"/>
          <w:color w:val="2A2A2A"/>
          <w:sz w:val="22"/>
          <w:szCs w:val="22"/>
        </w:rPr>
        <w:t xml:space="preserve">The Sudbury Igneous Complex (SIC) is a 1.85 Ga impact melt sheet. Sudbury Offset Dykes (SODs) radiate outward from the SIC into the footwall, forming conduits for Ni-Cu-PGE magmas that created world-class deposits. The ~17% sulphur in the new surface sample is diagnostic of massive sulphide — the same ore texture that forms the economic cores of Totten, Victoria, and all major Sudbury offset dyke deposits.</w:t>
      </w:r>
    </w:p>
    <w:p>
      <w:pPr>
        <w:pStyle w:val="Heading1"/>
        <w:spacing w:after="180" w:before="360"/>
      </w:pPr>
      <w:r>
        <w:rPr>
          <w:rFonts w:ascii="Georgia" w:cs="Georgia" w:eastAsia="Georgia" w:hAnsi="Georgia"/>
          <w:b/>
          <w:bCs/>
          <w:color w:val="0D1B2E"/>
          <w:sz w:val="32"/>
          <w:szCs w:val="32"/>
        </w:rPr>
        <w:t xml:space="preserve">Exploration History</w:t>
      </w:r>
    </w:p>
    <w:p>
      <w:pPr>
        <w:pStyle w:val="ListParagraph"/>
        <w:numPr>
          <w:ilvl w:val="0"/>
          <w:numId w:val="2"/>
        </w:numPr>
        <w:spacing w:after="100" w:line="300"/>
      </w:pPr>
      <w:r>
        <w:rPr>
          <w:rFonts w:ascii="Calibri" w:cs="Calibri" w:eastAsia="Calibri" w:hAnsi="Calibri"/>
          <w:b/>
          <w:bCs/>
          <w:color w:val="0D1B2E"/>
          <w:sz w:val="22"/>
          <w:szCs w:val="22"/>
        </w:rPr>
        <w:t xml:space="preserve">Berry Shaft (two shafts + ore dump) and Barry South Pit developed.</w:t>
      </w:r>
      <w:r>
        <w:rPr>
          <w:rFonts w:ascii="Calibri" w:cs="Calibri" w:eastAsia="Calibri" w:hAnsi="Calibri"/>
          <w:color w:val="2A2A2A"/>
          <w:sz w:val="22"/>
          <w:szCs w:val="22"/>
        </w:rPr>
        <w:t xml:space="preserve">Pre-1940: </w:t>
      </w:r>
    </w:p>
    <w:p>
      <w:pPr>
        <w:pStyle w:val="ListParagraph"/>
        <w:numPr>
          <w:ilvl w:val="0"/>
          <w:numId w:val="2"/>
        </w:numPr>
        <w:spacing w:after="100" w:line="300"/>
      </w:pPr>
      <w:r>
        <w:rPr>
          <w:rFonts w:ascii="Calibri" w:cs="Calibri" w:eastAsia="Calibri" w:hAnsi="Calibri"/>
          <w:b/>
          <w:bCs/>
          <w:color w:val="0D1B2E"/>
          <w:sz w:val="22"/>
          <w:szCs w:val="22"/>
        </w:rPr>
        <w:t xml:space="preserve">High-grade grabs: 5.42% Cu, 1.28% Ni, 213 ppb Pt, 254 ppb Pd.</w:t>
      </w:r>
      <w:r>
        <w:rPr>
          <w:rFonts w:ascii="Calibri" w:cs="Calibri" w:eastAsia="Calibri" w:hAnsi="Calibri"/>
          <w:color w:val="2A2A2A"/>
          <w:sz w:val="22"/>
          <w:szCs w:val="22"/>
        </w:rPr>
        <w:t xml:space="preserve">2001–03 (Mustang Minerals): </w:t>
      </w:r>
    </w:p>
    <w:p>
      <w:pPr>
        <w:pStyle w:val="ListParagraph"/>
        <w:numPr>
          <w:ilvl w:val="0"/>
          <w:numId w:val="2"/>
        </w:numPr>
        <w:spacing w:after="100" w:line="300"/>
      </w:pPr>
      <w:r>
        <w:rPr>
          <w:rFonts w:ascii="Calibri" w:cs="Calibri" w:eastAsia="Calibri" w:hAnsi="Calibri"/>
          <w:b/>
          <w:bCs/>
          <w:color w:val="0D1B2E"/>
          <w:sz w:val="22"/>
          <w:szCs w:val="22"/>
        </w:rPr>
        <w:t xml:space="preserve">Titan-24 DC-IP (19.2 km, 8 lines) — chargeability anomalies and defined drill targets.</w:t>
      </w:r>
      <w:r>
        <w:rPr>
          <w:rFonts w:ascii="Calibri" w:cs="Calibri" w:eastAsia="Calibri" w:hAnsi="Calibri"/>
          <w:color w:val="2A2A2A"/>
          <w:sz w:val="22"/>
          <w:szCs w:val="22"/>
        </w:rPr>
        <w:t xml:space="preserve">2012–13 (Sino Minerals): </w:t>
      </w:r>
    </w:p>
    <w:p>
      <w:pPr>
        <w:pStyle w:val="ListParagraph"/>
        <w:numPr>
          <w:ilvl w:val="0"/>
          <w:numId w:val="2"/>
        </w:numPr>
        <w:spacing w:after="100" w:line="300"/>
      </w:pPr>
      <w:r>
        <w:rPr>
          <w:rFonts w:ascii="Calibri" w:cs="Calibri" w:eastAsia="Calibri" w:hAnsi="Calibri"/>
          <w:b/>
          <w:bCs/>
          <w:color w:val="0D1B2E"/>
          <w:sz w:val="22"/>
          <w:szCs w:val="22"/>
        </w:rPr>
        <w:t xml:space="preserve">VTEM anomaly investigated. No drilling. Anomaly unexplained.</w:t>
      </w:r>
      <w:r>
        <w:rPr>
          <w:rFonts w:ascii="Calibri" w:cs="Calibri" w:eastAsia="Calibri" w:hAnsi="Calibri"/>
          <w:color w:val="2A2A2A"/>
          <w:sz w:val="22"/>
          <w:szCs w:val="22"/>
        </w:rPr>
        <w:t xml:space="preserve">2022 (Vale Canada): </w:t>
      </w:r>
    </w:p>
    <w:p>
      <w:pPr>
        <w:pStyle w:val="ListParagraph"/>
        <w:numPr>
          <w:ilvl w:val="0"/>
          <w:numId w:val="2"/>
        </w:numPr>
        <w:spacing w:after="100" w:line="300"/>
      </w:pPr>
      <w:r>
        <w:rPr>
          <w:rFonts w:ascii="Calibri" w:cs="Calibri" w:eastAsia="Calibri" w:hAnsi="Calibri"/>
          <w:b/>
          <w:bCs/>
          <w:color w:val="0D1B2E"/>
          <w:sz w:val="22"/>
          <w:szCs w:val="22"/>
        </w:rPr>
        <w:t xml:space="preserve">Massive sulphides (50–75%) at Berry Shaft. New surface sample (8.45% Ni) collected — not included in prior presentation.</w:t>
      </w:r>
      <w:r>
        <w:rPr>
          <w:rFonts w:ascii="Calibri" w:cs="Calibri" w:eastAsia="Calibri" w:hAnsi="Calibri"/>
          <w:color w:val="2A2A2A"/>
          <w:sz w:val="22"/>
          <w:szCs w:val="22"/>
        </w:rPr>
        <w:t xml:space="preserve">2023–24 (Vision Exploration): </w:t>
      </w:r>
    </w:p>
    <w:p>
      <w:pPr>
        <w:spacing w:after="80"/>
      </w:pPr>
    </w:p>
    <w:p>
      <w:pPr>
        <w:pStyle w:val="Heading1"/>
        <w:spacing w:after="180" w:before="360"/>
      </w:pPr>
      <w:r>
        <w:rPr>
          <w:rFonts w:ascii="Georgia" w:cs="Georgia" w:eastAsia="Georgia" w:hAnsi="Georgia"/>
          <w:b/>
          <w:bCs/>
          <w:color w:val="0D1B2E"/>
          <w:sz w:val="32"/>
          <w:szCs w:val="32"/>
        </w:rPr>
        <w:t xml:space="preserve">The Ask</w:t>
      </w:r>
    </w:p>
    <w:p>
      <w:pPr>
        <w:spacing w:after="140" w:line="320"/>
        <w:jc w:val="both"/>
      </w:pPr>
      <w:r>
        <w:rPr>
          <w:rFonts w:ascii="Calibri" w:cs="Calibri" w:eastAsia="Calibri" w:hAnsi="Calibri"/>
          <w:color w:val="2A2A2A"/>
          <w:sz w:val="22"/>
          <w:szCs w:val="22"/>
        </w:rPr>
        <w:t xml:space="preserve">Phase 1 program (CAD 1.5–2.4M estimated): IP geophysics survey (2,000–3,000 line-metres) to refine Titan-24 anomalies; ground EM follow-up over VTEM anomaly; 5–8 diamond drill holes (300–500 m) testing the primary offset dyke target and Berry Shaft depth projection; modern QA/QC assay protocols.</w:t>
      </w:r>
    </w:p>
    <w:p>
      <w:pPr>
        <w:spacing w:after="140" w:line="320"/>
        <w:jc w:val="both"/>
      </w:pPr>
      <w:r>
        <w:rPr>
          <w:rFonts w:ascii="Calibri" w:cs="Calibri" w:eastAsia="Calibri" w:hAnsi="Calibri"/>
          <w:color w:val="2A2A2A"/>
          <w:sz w:val="22"/>
          <w:szCs w:val="22"/>
        </w:rPr>
        <w:t xml:space="preserve">The new 8.45% Ni surface sample — with gold and PGE credits — substantially strengthens the case for immediate drilling. This is not a speculative exploration play; it is a brownfields step into a confirmed massive sulphide system at the world's best nickel address.</w:t>
      </w:r>
    </w:p>
    <w:p>
      <w:pPr>
        <w:spacing w:after="200"/>
      </w:pPr>
    </w:p>
    <w:p>
      <w:pPr>
        <w:pBdr>
          <w:top w:val="single" w:color="1B3A6B" w:sz="8" w:space="6"/>
        </w:pBdr>
        <w:spacing w:after="80" w:before="240"/>
      </w:pPr>
      <w:r>
        <w:rPr>
          <w:rFonts w:ascii="Calibri" w:cs="Calibri" w:eastAsia="Calibri" w:hAnsi="Calibri"/>
          <w:b/>
          <w:bCs/>
          <w:color w:val="4A5E7A"/>
          <w:spacing w:val="60"/>
          <w:sz w:val="18"/>
          <w:szCs w:val="18"/>
        </w:rPr>
        <w:t xml:space="preserve">CONTACT</w:t>
      </w:r>
    </w:p>
    <w:p>
      <w:pPr>
        <w:spacing w:after="80"/>
      </w:pPr>
      <w:r>
        <w:rPr>
          <w:rFonts w:ascii="Calibri" w:cs="Calibri" w:eastAsia="Calibri" w:hAnsi="Calibri"/>
          <w:color w:val="4A5E7A"/>
          <w:sz w:val="20"/>
          <w:szCs w:val="20"/>
        </w:rPr>
        <w:t xml:space="preserve">Hugo  |  </w:t>
      </w:r>
      <w:r>
        <w:rPr>
          <w:rFonts w:ascii="Calibri" w:cs="Calibri" w:eastAsia="Calibri" w:hAnsi="Calibri"/>
          <w:b/>
          <w:bCs/>
          <w:color w:val="1B3A6B"/>
          <w:sz w:val="20"/>
          <w:szCs w:val="20"/>
        </w:rPr>
        <w:t xml:space="preserve">hugo@kpcapital.com</w:t>
      </w:r>
      <w:r>
        <w:rPr>
          <w:rFonts w:ascii="Calibri" w:cs="Calibri" w:eastAsia="Calibri" w:hAnsi="Calibri"/>
          <w:color w:val="4A5E7A"/>
          <w:sz w:val="20"/>
          <w:szCs w:val="20"/>
        </w:rPr>
        <w:t xml:space="preserve">  |  778-985-8685</w:t>
      </w:r>
    </w:p>
    <w:sectPr>
      <w:headerReference w:type="default" r:id="rId7"/>
      <w:footerReference w:type="default" r:id="rId8"/>
      <w:pgSz w:w="12240" w:h="15840" w:orient="portrait"/>
      <w:pgMar w:top="1100" w:right="1300" w:bottom="1100" w:left="13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4A5E7A"/>
        <w:sz w:val="16"/>
        <w:szCs w:val="16"/>
      </w:rPr>
      <w:t xml:space="preserve">Executive Summary  •  Page </w:t>
    </w:r>
    <w:r>
      <w:rPr>
        <w:rFonts w:ascii="Calibri" w:cs="Calibri" w:eastAsia="Calibri" w:hAnsi="Calibri"/>
        <w:color w:val="4A5E7A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Calibri" w:cs="Calibri" w:eastAsia="Calibri" w:hAnsi="Calibri"/>
        <w:color w:val="4A5E7A"/>
        <w:spacing w:val="40"/>
        <w:sz w:val="16"/>
        <w:szCs w:val="16"/>
      </w:rPr>
      <w:t xml:space="preserve">NAIRN Ni Cu PGE PROJECT  •  DATA ROOM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◆"/>
      <w:lvlJc w:val="left"/>
      <w:pPr>
        <w:ind w:left="540" w:hanging="280"/>
      </w:pPr>
      <w:rPr>
        <w:rFonts w:ascii="Calibri" w:cs="Calibri" w:eastAsia="Calibri" w:hAnsi="Calibri"/>
        <w:color w:val="1B3A6B"/>
        <w:sz w:val="16"/>
        <w:szCs w:val="16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280"/>
      </w:pPr>
      <w:rPr>
        <w:rFonts w:ascii="Calibri" w:cs="Calibri" w:eastAsia="Calibri" w:hAnsi="Calibri"/>
        <w:color w:val="4A5E7A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Nairn Ni Cu PGE — Executive Summary</dc:title>
  <dc:creator>Nairn Data Room</dc:creator>
  <cp:lastModifiedBy>Un-named</cp:lastModifiedBy>
  <cp:revision>1</cp:revision>
  <dcterms:created xsi:type="dcterms:W3CDTF">2026-05-15T15:11:48.828Z</dcterms:created>
  <dcterms:modified xsi:type="dcterms:W3CDTF">2026-05-15T15:11:48.829Z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